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587C67">
        <w:rPr>
          <w:rFonts w:eastAsia="Arial"/>
          <w:b/>
          <w:kern w:val="3"/>
          <w:sz w:val="24"/>
          <w:szCs w:val="24"/>
          <w:lang w:eastAsia="zh-CN"/>
        </w:rPr>
        <w:t>пр-кт.</w:t>
      </w:r>
      <w:r w:rsidR="00B22AE3">
        <w:rPr>
          <w:rFonts w:eastAsia="Arial"/>
          <w:b/>
          <w:kern w:val="3"/>
          <w:sz w:val="24"/>
          <w:szCs w:val="24"/>
          <w:lang w:eastAsia="zh-CN"/>
        </w:rPr>
        <w:t>Химиков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B22AE3">
        <w:rPr>
          <w:rFonts w:eastAsia="Arial"/>
          <w:b/>
          <w:kern w:val="3"/>
          <w:sz w:val="24"/>
          <w:szCs w:val="24"/>
          <w:lang w:eastAsia="zh-CN"/>
        </w:rPr>
        <w:t>14А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BF29B7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7C5DFA">
        <w:rPr>
          <w:color w:val="000000"/>
          <w:kern w:val="3"/>
          <w:sz w:val="24"/>
          <w:szCs w:val="24"/>
          <w:lang w:eastAsia="zh-CN" w:bidi="hi-IN"/>
        </w:rPr>
        <w:t xml:space="preserve">внутридомовой инженерной системы </w:t>
      </w:r>
      <w:r w:rsidR="00B22AE3">
        <w:rPr>
          <w:color w:val="000000"/>
          <w:kern w:val="3"/>
          <w:sz w:val="24"/>
          <w:szCs w:val="24"/>
          <w:lang w:eastAsia="zh-CN" w:bidi="hi-IN"/>
        </w:rPr>
        <w:t>электро</w:t>
      </w:r>
      <w:r w:rsidR="003F707B">
        <w:rPr>
          <w:color w:val="000000"/>
          <w:kern w:val="3"/>
          <w:sz w:val="24"/>
          <w:szCs w:val="24"/>
          <w:lang w:eastAsia="zh-CN" w:bidi="hi-IN"/>
        </w:rPr>
        <w:t>снаб</w:t>
      </w:r>
      <w:r w:rsidR="007C5DFA">
        <w:rPr>
          <w:color w:val="000000"/>
          <w:kern w:val="3"/>
          <w:sz w:val="24"/>
          <w:szCs w:val="24"/>
          <w:lang w:eastAsia="zh-CN" w:bidi="hi-IN"/>
        </w:rPr>
        <w:t>жения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B22AE3">
        <w:rPr>
          <w:b/>
          <w:bCs/>
          <w:color w:val="000000"/>
          <w:kern w:val="3"/>
          <w:sz w:val="24"/>
          <w:szCs w:val="24"/>
          <w:lang w:eastAsia="zh-CN" w:bidi="hi-IN"/>
        </w:rPr>
        <w:t>2</w:t>
      </w:r>
      <w:r w:rsidR="00E437A3" w:rsidRPr="00E437A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600 000,00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22AE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214 </w:t>
      </w:r>
      <w:r w:rsidR="003F707B" w:rsidRPr="003F707B">
        <w:rPr>
          <w:b/>
          <w:bCs/>
          <w:color w:val="000000"/>
          <w:kern w:val="3"/>
          <w:sz w:val="24"/>
          <w:szCs w:val="24"/>
          <w:lang w:eastAsia="zh-CN" w:bidi="hi-IN"/>
        </w:rPr>
        <w:t>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22AE3">
        <w:rPr>
          <w:b/>
          <w:color w:val="000000"/>
          <w:kern w:val="3"/>
          <w:sz w:val="24"/>
          <w:szCs w:val="24"/>
          <w:lang w:eastAsia="zh-CN" w:bidi="hi-IN"/>
        </w:rPr>
        <w:t>39</w:t>
      </w:r>
      <w:r w:rsidR="00E437A3" w:rsidRPr="00E437A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707B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22AE3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BF29B7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D2958-C39D-414C-B52E-CD66AB0FE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12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13</cp:revision>
  <cp:lastPrinted>2023-02-01T06:27:00Z</cp:lastPrinted>
  <dcterms:created xsi:type="dcterms:W3CDTF">2024-06-19T09:12:00Z</dcterms:created>
  <dcterms:modified xsi:type="dcterms:W3CDTF">2024-07-01T10:07:00Z</dcterms:modified>
</cp:coreProperties>
</file>